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26" w:rsidRDefault="00EB7A26" w:rsidP="00721B01">
      <w:pPr>
        <w:spacing w:after="0" w:line="360" w:lineRule="auto"/>
        <w:ind w:left="-567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D5612A" w:rsidRPr="00721B01" w:rsidRDefault="0067199E" w:rsidP="00721B01">
      <w:pPr>
        <w:spacing w:after="0" w:line="360" w:lineRule="auto"/>
        <w:ind w:left="-567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ОТДЕЛЕНИЕ ДОС</w:t>
      </w:r>
      <w:r w:rsidR="00D24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АФ </w:t>
      </w:r>
      <w:r w:rsidR="00EB7A26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БУЗДЯКСК</w:t>
      </w:r>
      <w:r w:rsidR="00D249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4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5612A" w:rsidRDefault="00D5612A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</w:rPr>
      </w:pPr>
    </w:p>
    <w:p w:rsidR="00D5612A" w:rsidRDefault="00D5612A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</w:rPr>
      </w:pPr>
    </w:p>
    <w:p w:rsidR="00721B01" w:rsidRPr="00721B01" w:rsidRDefault="000032CE" w:rsidP="00721B01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21B01" w:rsidRPr="00721B01">
        <w:rPr>
          <w:rFonts w:ascii="Times New Roman" w:eastAsia="Calibri" w:hAnsi="Times New Roman" w:cs="Times New Roman"/>
          <w:sz w:val="28"/>
          <w:szCs w:val="28"/>
        </w:rPr>
        <w:t>Утверждаю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459F" w:rsidRDefault="00721B01" w:rsidP="00F2459F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B0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2459F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721B01" w:rsidRPr="00721B01" w:rsidRDefault="00F2459F" w:rsidP="00F2459F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Буздякского ДОСААФ</w:t>
      </w:r>
    </w:p>
    <w:p w:rsidR="00721B01" w:rsidRPr="00721B01" w:rsidRDefault="00721B01" w:rsidP="00721B0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B01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2459F">
        <w:rPr>
          <w:rFonts w:ascii="Times New Roman" w:eastAsia="Calibri" w:hAnsi="Times New Roman" w:cs="Times New Roman"/>
          <w:sz w:val="28"/>
          <w:szCs w:val="28"/>
        </w:rPr>
        <w:t>В.Ф.Ахтямов</w:t>
      </w:r>
    </w:p>
    <w:p w:rsidR="00721B01" w:rsidRPr="00721B01" w:rsidRDefault="00F2459F" w:rsidP="00721B01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«_____»_________________г.</w:t>
      </w:r>
    </w:p>
    <w:p w:rsidR="00721B01" w:rsidRPr="00721B01" w:rsidRDefault="00721B01" w:rsidP="00721B01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1B01" w:rsidRPr="00721B01" w:rsidRDefault="00721B01" w:rsidP="00721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B01">
        <w:rPr>
          <w:rFonts w:ascii="Times New Roman" w:eastAsia="Calibri" w:hAnsi="Times New Roman" w:cs="Times New Roman"/>
          <w:sz w:val="28"/>
          <w:szCs w:val="28"/>
        </w:rPr>
        <w:t>Рассмотрено и принято</w:t>
      </w:r>
    </w:p>
    <w:p w:rsidR="0045242B" w:rsidRDefault="00721B01" w:rsidP="00721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B01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45242B">
        <w:rPr>
          <w:rFonts w:ascii="Times New Roman" w:eastAsia="Calibri" w:hAnsi="Times New Roman" w:cs="Times New Roman"/>
          <w:sz w:val="28"/>
          <w:szCs w:val="28"/>
        </w:rPr>
        <w:t>заседании Президиума Совета МО ДОСААФ России</w:t>
      </w:r>
    </w:p>
    <w:p w:rsidR="00721B01" w:rsidRPr="00721B01" w:rsidRDefault="0045242B" w:rsidP="00721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Буздякского района Республики Башкортостан    </w:t>
      </w:r>
    </w:p>
    <w:p w:rsidR="00721B01" w:rsidRPr="00721B01" w:rsidRDefault="00721B01" w:rsidP="00721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B01">
        <w:rPr>
          <w:rFonts w:ascii="Times New Roman" w:eastAsia="Calibri" w:hAnsi="Times New Roman" w:cs="Times New Roman"/>
          <w:sz w:val="28"/>
          <w:szCs w:val="28"/>
        </w:rPr>
        <w:t>Проток</w:t>
      </w:r>
      <w:r w:rsidR="00F2459F">
        <w:rPr>
          <w:rFonts w:ascii="Times New Roman" w:eastAsia="Calibri" w:hAnsi="Times New Roman" w:cs="Times New Roman"/>
          <w:sz w:val="28"/>
          <w:szCs w:val="28"/>
        </w:rPr>
        <w:t>ол  №</w:t>
      </w:r>
      <w:r w:rsidR="00AF40C7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F2459F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AF40C7">
        <w:rPr>
          <w:rFonts w:ascii="Times New Roman" w:eastAsia="Calibri" w:hAnsi="Times New Roman" w:cs="Times New Roman"/>
          <w:sz w:val="28"/>
          <w:szCs w:val="28"/>
        </w:rPr>
        <w:t>«26</w:t>
      </w:r>
      <w:r w:rsidR="00F2459F">
        <w:rPr>
          <w:rFonts w:ascii="Times New Roman" w:eastAsia="Calibri" w:hAnsi="Times New Roman" w:cs="Times New Roman"/>
          <w:sz w:val="28"/>
          <w:szCs w:val="28"/>
        </w:rPr>
        <w:t>»</w:t>
      </w:r>
      <w:r w:rsidR="00AF40C7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F24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0C7">
        <w:rPr>
          <w:rFonts w:ascii="Times New Roman" w:eastAsia="Calibri" w:hAnsi="Times New Roman" w:cs="Times New Roman"/>
          <w:sz w:val="28"/>
          <w:szCs w:val="28"/>
        </w:rPr>
        <w:t>2018</w:t>
      </w:r>
      <w:r w:rsidRPr="00721B0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21B01" w:rsidRPr="00721B01" w:rsidRDefault="00721B01" w:rsidP="00721B01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</w:rPr>
      </w:pP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</w:rPr>
      </w:pP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</w:rPr>
      </w:pPr>
    </w:p>
    <w:p w:rsidR="00CB1F39" w:rsidRDefault="000032CE" w:rsidP="00721B01">
      <w:pPr>
        <w:spacing w:after="0" w:line="240" w:lineRule="auto"/>
        <w:ind w:left="-567" w:right="84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249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ДОПОЛНИТЕЛЬНАЯ </w:t>
      </w:r>
      <w:r w:rsidR="00CB1F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КРАТКОСРОЧНАЯ</w:t>
      </w:r>
    </w:p>
    <w:p w:rsidR="00D5612A" w:rsidRPr="002249DE" w:rsidRDefault="00CB1F39" w:rsidP="00721B01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ОБРАЗОВАТЕЛЬНАЯ </w:t>
      </w:r>
      <w:r w:rsidR="000032CE" w:rsidRPr="002249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ПРОГРАММА </w:t>
      </w: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</w:rPr>
      </w:pPr>
    </w:p>
    <w:p w:rsidR="00D5612A" w:rsidRPr="00721B01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  <w:b/>
          <w:sz w:val="28"/>
          <w:szCs w:val="28"/>
        </w:rPr>
      </w:pPr>
    </w:p>
    <w:p w:rsidR="00F2459F" w:rsidRPr="00F2459F" w:rsidRDefault="00F2459F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sz w:val="28"/>
          <w:szCs w:val="28"/>
        </w:rPr>
      </w:pPr>
      <w:r w:rsidRPr="00F2459F">
        <w:rPr>
          <w:rFonts w:ascii="Times New Roman" w:hAnsi="Times New Roman" w:cs="Times New Roman"/>
          <w:sz w:val="28"/>
          <w:szCs w:val="28"/>
        </w:rPr>
        <w:t xml:space="preserve">по подготовки по правилам дорожного движения </w:t>
      </w:r>
    </w:p>
    <w:p w:rsidR="00D5612A" w:rsidRDefault="00F2459F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9F">
        <w:rPr>
          <w:rFonts w:ascii="Times New Roman" w:hAnsi="Times New Roman" w:cs="Times New Roman"/>
          <w:sz w:val="28"/>
          <w:szCs w:val="28"/>
        </w:rPr>
        <w:t>для велосипедистов и водителей скутеров и мопедов</w:t>
      </w:r>
    </w:p>
    <w:p w:rsidR="000032CE" w:rsidRPr="00F2459F" w:rsidRDefault="00F2459F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59F">
        <w:rPr>
          <w:rFonts w:ascii="Times New Roman" w:hAnsi="Times New Roman" w:cs="Times New Roman"/>
          <w:b/>
          <w:sz w:val="32"/>
          <w:szCs w:val="32"/>
        </w:rPr>
        <w:t>«Юные участники дорожного движения»</w:t>
      </w:r>
    </w:p>
    <w:p w:rsidR="000032CE" w:rsidRPr="00721B01" w:rsidRDefault="000032CE" w:rsidP="00D5612A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2A" w:rsidRDefault="000032CE" w:rsidP="00721B01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Возраст учащихся</w:t>
      </w:r>
      <w:r w:rsidR="00D5612A" w:rsidRPr="00D5612A">
        <w:rPr>
          <w:rFonts w:ascii="Times New Roman" w:hAnsi="Times New Roman" w:cs="Times New Roman"/>
          <w:sz w:val="28"/>
        </w:rPr>
        <w:t>: 12 – 18 лет</w:t>
      </w:r>
    </w:p>
    <w:p w:rsidR="000032CE" w:rsidRDefault="000032CE" w:rsidP="00721B01">
      <w:pPr>
        <w:spacing w:after="0" w:line="240" w:lineRule="auto"/>
        <w:ind w:left="-567" w:right="84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Объем программы –</w:t>
      </w:r>
      <w:r w:rsidR="00CB1F39">
        <w:rPr>
          <w:rFonts w:ascii="Times New Roman" w:hAnsi="Times New Roman" w:cs="Times New Roman"/>
          <w:sz w:val="28"/>
        </w:rPr>
        <w:t xml:space="preserve"> 48  часов</w:t>
      </w: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  <w:sz w:val="28"/>
        </w:rPr>
      </w:pP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  <w:sz w:val="28"/>
        </w:rPr>
      </w:pPr>
    </w:p>
    <w:p w:rsidR="00D5612A" w:rsidRDefault="00D5612A" w:rsidP="00D5612A">
      <w:pPr>
        <w:spacing w:after="0" w:line="240" w:lineRule="auto"/>
        <w:ind w:left="-567" w:right="849"/>
        <w:rPr>
          <w:rFonts w:ascii="Times New Roman" w:hAnsi="Times New Roman" w:cs="Times New Roman"/>
          <w:sz w:val="28"/>
        </w:rPr>
      </w:pPr>
    </w:p>
    <w:p w:rsidR="002C7808" w:rsidRDefault="002C7808" w:rsidP="00D5612A">
      <w:pPr>
        <w:spacing w:after="0" w:line="240" w:lineRule="auto"/>
        <w:ind w:left="-567" w:right="849"/>
        <w:rPr>
          <w:rFonts w:ascii="Times New Roman" w:hAnsi="Times New Roman" w:cs="Times New Roman"/>
          <w:sz w:val="28"/>
        </w:rPr>
      </w:pPr>
    </w:p>
    <w:p w:rsidR="00721B01" w:rsidRDefault="00721B01" w:rsidP="009B590F">
      <w:pPr>
        <w:spacing w:after="0" w:line="240" w:lineRule="auto"/>
        <w:ind w:right="849"/>
        <w:rPr>
          <w:rFonts w:ascii="Times New Roman" w:hAnsi="Times New Roman" w:cs="Times New Roman"/>
          <w:sz w:val="28"/>
        </w:rPr>
      </w:pPr>
    </w:p>
    <w:p w:rsidR="00EB7A26" w:rsidRDefault="00EB7A26" w:rsidP="009B590F">
      <w:pPr>
        <w:spacing w:after="0" w:line="240" w:lineRule="auto"/>
        <w:ind w:right="849"/>
        <w:rPr>
          <w:rFonts w:ascii="Times New Roman" w:hAnsi="Times New Roman" w:cs="Times New Roman"/>
          <w:sz w:val="28"/>
        </w:rPr>
      </w:pPr>
    </w:p>
    <w:p w:rsidR="0042422A" w:rsidRDefault="0042422A" w:rsidP="00B0760D">
      <w:pPr>
        <w:spacing w:after="0" w:line="240" w:lineRule="auto"/>
        <w:ind w:left="-567"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7EB7" w:rsidRDefault="006D7EB7" w:rsidP="00B0760D">
      <w:pPr>
        <w:spacing w:after="0" w:line="240" w:lineRule="auto"/>
        <w:ind w:left="-567"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7EB7" w:rsidRPr="00B0760D" w:rsidRDefault="006D7EB7" w:rsidP="00B0760D">
      <w:pPr>
        <w:spacing w:after="0" w:line="240" w:lineRule="auto"/>
        <w:ind w:left="-567" w:right="84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1B01" w:rsidRPr="00B0760D" w:rsidRDefault="00721B01" w:rsidP="00721B01">
      <w:pPr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r w:rsidRPr="00B076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21B01" w:rsidRDefault="00721B01" w:rsidP="00721B01">
      <w:pPr>
        <w:spacing w:after="0" w:line="240" w:lineRule="auto"/>
        <w:ind w:right="849"/>
        <w:rPr>
          <w:rFonts w:ascii="Times New Roman" w:hAnsi="Times New Roman" w:cs="Times New Roman"/>
          <w:b/>
          <w:sz w:val="26"/>
          <w:szCs w:val="26"/>
        </w:rPr>
      </w:pPr>
    </w:p>
    <w:p w:rsidR="00EB7A26" w:rsidRDefault="00EB7A26" w:rsidP="00721B01">
      <w:pPr>
        <w:spacing w:after="0" w:line="240" w:lineRule="auto"/>
        <w:ind w:right="849"/>
        <w:rPr>
          <w:rFonts w:ascii="Times New Roman" w:hAnsi="Times New Roman" w:cs="Times New Roman"/>
          <w:b/>
          <w:sz w:val="26"/>
          <w:szCs w:val="26"/>
        </w:rPr>
      </w:pPr>
    </w:p>
    <w:p w:rsidR="00721B01" w:rsidRDefault="00721B01" w:rsidP="00721B01">
      <w:pPr>
        <w:spacing w:after="0" w:line="240" w:lineRule="auto"/>
        <w:ind w:right="84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D5612A" w:rsidRDefault="00721B01" w:rsidP="00721B01">
      <w:pPr>
        <w:spacing w:after="0" w:line="240" w:lineRule="auto"/>
        <w:ind w:right="84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42422A">
        <w:rPr>
          <w:rFonts w:ascii="Times New Roman" w:hAnsi="Times New Roman" w:cs="Times New Roman"/>
          <w:b/>
          <w:sz w:val="26"/>
          <w:szCs w:val="26"/>
        </w:rPr>
        <w:t xml:space="preserve">Буздяк –  </w:t>
      </w:r>
      <w:r w:rsidR="00CB1F39">
        <w:rPr>
          <w:rFonts w:ascii="Times New Roman" w:hAnsi="Times New Roman" w:cs="Times New Roman"/>
          <w:b/>
          <w:sz w:val="26"/>
          <w:szCs w:val="26"/>
        </w:rPr>
        <w:t>20</w:t>
      </w:r>
      <w:r w:rsidR="006D7EB7">
        <w:rPr>
          <w:rFonts w:ascii="Times New Roman" w:hAnsi="Times New Roman" w:cs="Times New Roman"/>
          <w:b/>
          <w:sz w:val="26"/>
          <w:szCs w:val="26"/>
        </w:rPr>
        <w:t>18</w:t>
      </w:r>
      <w:r w:rsidR="00CB1F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12A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42422A" w:rsidRDefault="0042422A" w:rsidP="00F2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22A" w:rsidRDefault="0042422A" w:rsidP="00F2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59F" w:rsidRDefault="00F2459F" w:rsidP="00F2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5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2422A" w:rsidRPr="00F2459F" w:rsidRDefault="0042422A" w:rsidP="00F2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59F" w:rsidRPr="00F2459F" w:rsidRDefault="00F2459F" w:rsidP="00F245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Проблема дорожно-транспортного травматизма в нашей стране приобрела в настоящее время масштаб и характер национальной катастрофы. За последние пять лет в дорожно-транспортных происшествиях погибло 226 тыс. человек и свыше 1 млн. 430 тыс. получили увечья. Безопасность дорожного движения – вопрос, который с каждым годом приобретает все более важное значение, и который не может не волновать любого из нас. Действительно, за отвлеченными цифрами – показателями аварийности – стоят судьбы людей, их здоровье, жизнь, большие душевные потрясения их родных, близких.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F2459F" w:rsidRPr="00F2459F" w:rsidRDefault="00F2459F" w:rsidP="00424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При анализе детского дорожно-транспортного травматизма выявлено, что «группу риска» составляют мальчики школьного возраста. Наибольшее число автодорожных происшествий с детьми происходит в мае (12 %) и сентябре (14 %). Наиболее опасным для детей является вечернее время, «пик аварийности» приходится на период от 16 до 20 часов.</w:t>
      </w:r>
    </w:p>
    <w:p w:rsidR="00F2459F" w:rsidRPr="00F2459F" w:rsidRDefault="00F2459F" w:rsidP="00424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недисциплинированность и невнимательность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полученные знания на практике. Повышение количества ДТП с участием детей и подростков в возрасте до 16 лет свидетельствует о недостаточной профилактической работе в этом направлении, которая реализуется в процессе обучения в общеобразовательных учреждениях.</w:t>
      </w:r>
    </w:p>
    <w:p w:rsidR="00F2459F" w:rsidRPr="00F2459F" w:rsidRDefault="00F2459F" w:rsidP="00424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Причина такого положения кроется в отсутствии постоянных форм сотрудничества и взаимодействия педагогических коллективов образовательных учреждений с семьей и ГИБДД, не создана система массовых мероприятий с воспитанниками и обучающимися, необходимо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усовершенствовать методику преподавания курса ОБЖ. Неэффективность обучения детей безопасному поведению на дорогах определяется тем, что данное обучение сводится к простой передаче информации о Правилах дорожного движения.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Отрицательно влияют на мотивацию детей младшего школьного возраста к соблюдению ПДД, и приводят к детскому травматизму такие возрастные и психологические особенности, как: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преобладание непроизвольности психических процессов над произвольностью («хочу» преобладает над «надо» отсюда и быстро теряется интерес, рассеивается внимание);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импульсивность (процесс возбуждения преобладает над торможением);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слабо развитый самоконтроль действий;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неумение прогнозировать ситуацию;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неумение выделять главное и второстепенное;</w:t>
      </w:r>
    </w:p>
    <w:p w:rsidR="00F2459F" w:rsidRPr="00F2459F" w:rsidRDefault="00F2459F" w:rsidP="00CD4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отсутствие чувства опасности.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 подростковом возрасте в качестве причин травматизма на дорогах выступают иные психологические и возрастные особенности:</w:t>
      </w:r>
    </w:p>
    <w:p w:rsidR="00F2459F" w:rsidRPr="00F2459F" w:rsidRDefault="00F2459F" w:rsidP="00CD4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негативизм;</w:t>
      </w:r>
    </w:p>
    <w:p w:rsidR="00F2459F" w:rsidRPr="00F2459F" w:rsidRDefault="00F2459F" w:rsidP="00CD4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переоценка своих возможностей;</w:t>
      </w:r>
    </w:p>
    <w:p w:rsidR="00F2459F" w:rsidRPr="00F2459F" w:rsidRDefault="00F2459F" w:rsidP="00CD4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неумение брать на себя ответственность за свои действия;</w:t>
      </w:r>
    </w:p>
    <w:p w:rsidR="00F2459F" w:rsidRPr="00F2459F" w:rsidRDefault="00F2459F" w:rsidP="00CD4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склонность к риску, как способ самопознания;</w:t>
      </w:r>
    </w:p>
    <w:p w:rsidR="00F2459F" w:rsidRPr="00F2459F" w:rsidRDefault="00F2459F" w:rsidP="00CD4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привлечение внимания референтной группы к своей личности неоправданным риском, нарочитым игнорированием ПДД.</w:t>
      </w:r>
    </w:p>
    <w:p w:rsidR="00F2459F" w:rsidRPr="00F2459F" w:rsidRDefault="00F2459F" w:rsidP="00424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Учет причин ДТП с участием детей и их психологических и возрастных особенностей является основным условием эффективности обучения детей, так как знания о ПДД сами по себе ничего не дают. Для того чтобы эти знания определяли поведение ребенка на дороге, они должны стать его убеждениями, т.е. эмоционально окрашенными суждениями, мотивирующими соответствующие практические действия.</w:t>
      </w:r>
    </w:p>
    <w:p w:rsidR="00F2459F" w:rsidRPr="00F2459F" w:rsidRDefault="00F2459F" w:rsidP="00424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тогда будет безукоснительно выполнять Правила дорожного движения, когда он будет осознавать необходимость в их выполнении и получать удовольствие от точного соблюдения.</w:t>
      </w:r>
    </w:p>
    <w:p w:rsidR="002C7808" w:rsidRPr="00721B01" w:rsidRDefault="00F2459F" w:rsidP="002C7808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В целях преодоления недостаточной эффективности </w:t>
      </w:r>
      <w:r w:rsidR="0042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по безопасному поведению детей на дороге и детского автодорожного травматизма, </w:t>
      </w:r>
      <w:r w:rsidR="00D01BCC" w:rsidRPr="00F2459F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6D7EB7">
        <w:rPr>
          <w:rFonts w:ascii="Times New Roman" w:eastAsia="Times New Roman" w:hAnsi="Times New Roman" w:cs="Times New Roman"/>
          <w:sz w:val="28"/>
          <w:szCs w:val="28"/>
        </w:rPr>
        <w:t xml:space="preserve">Местного отделения 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6D7E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>АФ</w:t>
      </w:r>
      <w:r w:rsidR="006D7EB7">
        <w:rPr>
          <w:rFonts w:ascii="Times New Roman" w:eastAsia="Times New Roman" w:hAnsi="Times New Roman" w:cs="Times New Roman"/>
          <w:sz w:val="28"/>
          <w:szCs w:val="28"/>
        </w:rPr>
        <w:t xml:space="preserve"> России Буздякского района Республики Башколртостан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BCC" w:rsidRPr="00F2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>была создана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22A" w:rsidRPr="0042422A">
        <w:rPr>
          <w:rFonts w:ascii="Times New Roman" w:hAnsi="Times New Roman" w:cs="Times New Roman"/>
          <w:b/>
          <w:sz w:val="28"/>
          <w:szCs w:val="28"/>
        </w:rPr>
        <w:t>«Юные участники дорожного движения»</w:t>
      </w:r>
      <w:r w:rsidR="00D01B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1BCC" w:rsidRPr="00D01BCC">
        <w:rPr>
          <w:rFonts w:ascii="Times New Roman" w:hAnsi="Times New Roman" w:cs="Times New Roman"/>
          <w:sz w:val="28"/>
          <w:szCs w:val="28"/>
        </w:rPr>
        <w:t>которая составлена</w:t>
      </w:r>
      <w:r w:rsidR="00D01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08" w:rsidRPr="00721B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C78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D01BCC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</w:t>
      </w:r>
      <w:r w:rsidR="002C7808" w:rsidRPr="00721B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808" w:rsidRDefault="002C7808" w:rsidP="002C7808">
      <w:pPr>
        <w:spacing w:after="0" w:line="360" w:lineRule="auto"/>
        <w:ind w:left="-567" w:right="849"/>
        <w:jc w:val="both"/>
        <w:rPr>
          <w:rFonts w:ascii="Times New Roman" w:hAnsi="Times New Roman" w:cs="Times New Roman"/>
          <w:sz w:val="28"/>
          <w:szCs w:val="28"/>
        </w:rPr>
      </w:pPr>
      <w:r w:rsidRPr="0089180A">
        <w:rPr>
          <w:rFonts w:ascii="Times New Roman" w:hAnsi="Times New Roman" w:cs="Times New Roman"/>
          <w:sz w:val="28"/>
          <w:szCs w:val="28"/>
        </w:rPr>
        <w:t xml:space="preserve">− Концепции развития дополнительного образования детей от 4 сентября 2014 г. № 1726-р способствует созданию необходимых условий для личностного развития, позитивной социализации, творческого развития, трудового воспитания и профессионального самоопределения учащихся; </w:t>
      </w:r>
    </w:p>
    <w:p w:rsidR="00D01BCC" w:rsidRDefault="002C7808" w:rsidP="00D01BCC">
      <w:pPr>
        <w:spacing w:after="0" w:line="360" w:lineRule="auto"/>
        <w:ind w:left="-567" w:right="849"/>
        <w:jc w:val="both"/>
        <w:rPr>
          <w:rFonts w:ascii="Times New Roman" w:hAnsi="Times New Roman" w:cs="Times New Roman"/>
          <w:sz w:val="28"/>
          <w:szCs w:val="28"/>
        </w:rPr>
      </w:pPr>
      <w:r w:rsidRPr="0089180A">
        <w:rPr>
          <w:rFonts w:ascii="Times New Roman" w:hAnsi="Times New Roman" w:cs="Times New Roman"/>
          <w:sz w:val="28"/>
          <w:szCs w:val="28"/>
        </w:rPr>
        <w:t>− Распоряжению Правительства РФ от 29 февраля 2016 г. № 326-р (ред. от 30 марта 2018 г.) «Об утверждении Стратегии государственной культурной политики на период до 2030 года», направлена на сохранение и развитие сложившейся в России системы образования в сфере культуры и иску</w:t>
      </w:r>
      <w:r>
        <w:rPr>
          <w:rFonts w:ascii="Times New Roman" w:hAnsi="Times New Roman" w:cs="Times New Roman"/>
          <w:sz w:val="28"/>
          <w:szCs w:val="28"/>
        </w:rPr>
        <w:t>сства, эстетического воспитания, художественного образования для формирования со</w:t>
      </w:r>
      <w:r w:rsidR="00D01BCC">
        <w:rPr>
          <w:rFonts w:ascii="Times New Roman" w:hAnsi="Times New Roman" w:cs="Times New Roman"/>
          <w:sz w:val="28"/>
          <w:szCs w:val="28"/>
        </w:rPr>
        <w:t xml:space="preserve">зидательной творческой личности; </w:t>
      </w:r>
    </w:p>
    <w:p w:rsidR="00D01BCC" w:rsidRDefault="00D01BCC" w:rsidP="00D01BCC">
      <w:pPr>
        <w:spacing w:after="0" w:line="360" w:lineRule="auto"/>
        <w:ind w:left="-567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808" w:rsidRPr="00721B0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29.12.12 №273-ФЗ; </w:t>
      </w:r>
    </w:p>
    <w:p w:rsidR="00D01BCC" w:rsidRDefault="00D01BCC" w:rsidP="00D01BCC">
      <w:pPr>
        <w:spacing w:after="0" w:line="360" w:lineRule="auto"/>
        <w:ind w:left="-567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808" w:rsidRPr="00721B01">
        <w:rPr>
          <w:rFonts w:ascii="Times New Roman" w:eastAsia="Times New Roman" w:hAnsi="Times New Roman" w:cs="Times New Roman"/>
          <w:sz w:val="28"/>
          <w:szCs w:val="28"/>
        </w:rPr>
        <w:t>Приказа Минобр</w:t>
      </w:r>
      <w:r>
        <w:rPr>
          <w:rFonts w:ascii="Times New Roman" w:eastAsia="Times New Roman" w:hAnsi="Times New Roman" w:cs="Times New Roman"/>
          <w:sz w:val="28"/>
          <w:szCs w:val="28"/>
        </w:rPr>
        <w:t>науки РФ от 29.08.2013 № 1008 «</w:t>
      </w:r>
      <w:r w:rsidR="002C7808" w:rsidRPr="00721B0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D7EB7" w:rsidRDefault="00D01BCC" w:rsidP="006D7EB7">
      <w:pPr>
        <w:spacing w:after="0" w:line="360" w:lineRule="auto"/>
        <w:ind w:left="-567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808" w:rsidRPr="00721B01">
        <w:rPr>
          <w:rFonts w:ascii="Times New Roman" w:eastAsia="Calibri" w:hAnsi="Times New Roman" w:cs="Times New Roman"/>
          <w:sz w:val="28"/>
          <w:szCs w:val="28"/>
        </w:rPr>
        <w:t>Обеспечить  реализацию образовательной программы в штатном режиме с соблюдением санитарно-эпидемиологических требований</w:t>
      </w:r>
      <w:r w:rsidR="006D7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08" w:rsidRPr="00721B01" w:rsidRDefault="002C7808" w:rsidP="006D7EB7">
      <w:pPr>
        <w:spacing w:after="0" w:line="360" w:lineRule="auto"/>
        <w:ind w:left="-567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01">
        <w:rPr>
          <w:rFonts w:ascii="Times New Roman" w:eastAsia="Times New Roman" w:hAnsi="Times New Roman" w:cs="Times New Roman"/>
          <w:sz w:val="28"/>
          <w:szCs w:val="28"/>
        </w:rPr>
        <w:t>Вид программы – модифицированная</w:t>
      </w:r>
      <w:r w:rsidR="0095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9F" w:rsidRPr="0042422A" w:rsidRDefault="00F2459F" w:rsidP="0042422A">
      <w:pPr>
        <w:spacing w:after="0" w:line="360" w:lineRule="auto"/>
        <w:ind w:left="-567" w:right="84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59F" w:rsidRPr="00F2459F" w:rsidRDefault="00F2459F" w:rsidP="00424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рамках социально-педагогической направленности и создана в соответств</w:t>
      </w:r>
      <w:r w:rsidR="0042422A">
        <w:rPr>
          <w:rFonts w:ascii="Times New Roman" w:eastAsia="Times New Roman" w:hAnsi="Times New Roman" w:cs="Times New Roman"/>
          <w:sz w:val="28"/>
          <w:szCs w:val="28"/>
        </w:rPr>
        <w:t>ии с образовательной программой.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разработке программы учитывался опыт аналогичных образовательных объединений. Так же в программу включены элементы современных методик и тренингов. Обучение по данной программе направлено на формирование практических умений безопасного поведения на дороге с учетом причин попадания школьников в ДТП и их возрастных, индивидуальных и психологических особенностей.</w:t>
      </w:r>
    </w:p>
    <w:p w:rsidR="00F2459F" w:rsidRPr="00F2459F" w:rsidRDefault="00F2459F" w:rsidP="00DF4F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почти у каждого школьника есть велосипед. Все родители знают, что управлять велосипедом на дороге разрешается детям с 14 лет, но обязательно и следующее требование: велосипедист должен иметь при себе документ, подтверждающий знание ПДД. </w:t>
      </w:r>
      <w:r w:rsidRPr="00CB1F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Программой предусматривается после </w:t>
      </w:r>
      <w:r w:rsidR="00CB1F39" w:rsidRPr="00CB1F39">
        <w:rPr>
          <w:rFonts w:ascii="Times New Roman" w:eastAsia="Times New Roman" w:hAnsi="Times New Roman" w:cs="Times New Roman"/>
          <w:b/>
          <w:sz w:val="28"/>
          <w:szCs w:val="28"/>
        </w:rPr>
        <w:t>48 часового</w:t>
      </w:r>
      <w:r w:rsidRPr="00CB1F3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получение </w:t>
      </w:r>
      <w:r w:rsidR="00CB1F39" w:rsidRPr="00CB1F39">
        <w:rPr>
          <w:rFonts w:ascii="Times New Roman" w:eastAsia="Times New Roman" w:hAnsi="Times New Roman" w:cs="Times New Roman"/>
          <w:b/>
          <w:sz w:val="28"/>
          <w:szCs w:val="28"/>
        </w:rPr>
        <w:t>свидетельства об окончании</w:t>
      </w:r>
      <w:r w:rsidR="00CB1F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2459F" w:rsidRPr="0042422A" w:rsidRDefault="00F2459F" w:rsidP="00DF4FB8">
      <w:pPr>
        <w:spacing w:after="0" w:line="360" w:lineRule="auto"/>
        <w:ind w:left="-567" w:right="84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отличия образовательной программы </w:t>
      </w:r>
      <w:r w:rsidR="0042422A">
        <w:rPr>
          <w:rFonts w:ascii="Times New Roman" w:hAnsi="Times New Roman" w:cs="Times New Roman"/>
          <w:b/>
          <w:sz w:val="28"/>
          <w:szCs w:val="28"/>
        </w:rPr>
        <w:t xml:space="preserve">«Юные участники </w:t>
      </w:r>
      <w:r w:rsidR="0042422A" w:rsidRPr="0042422A">
        <w:rPr>
          <w:rFonts w:ascii="Times New Roman" w:hAnsi="Times New Roman" w:cs="Times New Roman"/>
          <w:b/>
          <w:sz w:val="28"/>
          <w:szCs w:val="28"/>
        </w:rPr>
        <w:t>дорожного движения»</w:t>
      </w:r>
      <w:r w:rsidR="0042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от аналогичных или смежных по профилю деятельности программ:</w:t>
      </w:r>
    </w:p>
    <w:p w:rsidR="00F2459F" w:rsidRPr="00F2459F" w:rsidRDefault="00F2459F" w:rsidP="00CD490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комплексный подход к содержанию, объединение нескольких видов деятельности;</w:t>
      </w:r>
    </w:p>
    <w:p w:rsidR="00F2459F" w:rsidRPr="00F2459F" w:rsidRDefault="00F2459F" w:rsidP="00CD490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технологий дифференцированного обучения;</w:t>
      </w:r>
    </w:p>
    <w:p w:rsidR="00F2459F" w:rsidRPr="00F2459F" w:rsidRDefault="00F2459F" w:rsidP="00CD490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376C23">
        <w:rPr>
          <w:rFonts w:ascii="Times New Roman" w:eastAsia="Times New Roman" w:hAnsi="Times New Roman" w:cs="Times New Roman"/>
          <w:sz w:val="28"/>
          <w:szCs w:val="28"/>
        </w:rPr>
        <w:t>современных интерактивных оборудований;</w:t>
      </w:r>
    </w:p>
    <w:p w:rsidR="00F2459F" w:rsidRPr="00F2459F" w:rsidRDefault="00F2459F" w:rsidP="00CD490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наличие оценочно-результативного блока, позволяющего оценить эффективность программы, уровень личностного развития ребёнка.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Освоение детьми Правил безопасного поведения в дорожной среде и овладе</w:t>
      </w:r>
      <w:r w:rsidR="00376C23">
        <w:rPr>
          <w:rFonts w:ascii="Times New Roman" w:eastAsia="Times New Roman" w:hAnsi="Times New Roman" w:cs="Times New Roman"/>
          <w:sz w:val="28"/>
          <w:szCs w:val="28"/>
        </w:rPr>
        <w:t>ние техникой езды на велосипеде, скутеров и мопедов.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предполагает в процессе </w:t>
      </w:r>
      <w:r w:rsidR="00DF4FB8">
        <w:rPr>
          <w:rFonts w:ascii="Times New Roman" w:eastAsia="Times New Roman" w:hAnsi="Times New Roman" w:cs="Times New Roman"/>
          <w:sz w:val="28"/>
          <w:szCs w:val="28"/>
        </w:rPr>
        <w:t>48 часов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обучения решить следующие </w:t>
      </w: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F2459F" w:rsidRPr="00F2459F" w:rsidRDefault="00F2459F" w:rsidP="00CD490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Изучить и закрепить знания Правил дорожного движения на основе формирования механизма безопасного поведения на дороге;</w:t>
      </w:r>
    </w:p>
    <w:p w:rsidR="00F2459F" w:rsidRPr="00F2459F" w:rsidRDefault="00F2459F" w:rsidP="00CD490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Овладеть навыками езды на велосипеде в соответствии с ПДД;</w:t>
      </w:r>
    </w:p>
    <w:p w:rsidR="00F2459F" w:rsidRPr="00F2459F" w:rsidRDefault="00F2459F" w:rsidP="00CD490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Овладеть навыками оказания первой доврачебной помощи.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F2459F" w:rsidRPr="00F2459F" w:rsidRDefault="00F2459F" w:rsidP="00CD490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Развить навыки культуры поведения на дорогах;</w:t>
      </w:r>
    </w:p>
    <w:p w:rsidR="00F2459F" w:rsidRPr="00F2459F" w:rsidRDefault="00F2459F" w:rsidP="00CD490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Развить понимание у детей чувства ответственности при решении проблем, связанных с обеспечением транспортной безопасности;</w:t>
      </w:r>
    </w:p>
    <w:p w:rsidR="00F2459F" w:rsidRPr="00F2459F" w:rsidRDefault="00F2459F" w:rsidP="00CD490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Развить ассоциативное, логическое мышление;</w:t>
      </w:r>
    </w:p>
    <w:p w:rsidR="00F2459F" w:rsidRPr="00F2459F" w:rsidRDefault="00F2459F" w:rsidP="00CD490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Привить умение управлять собственным вниманием.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F2459F" w:rsidRPr="00F2459F" w:rsidRDefault="00F2459F" w:rsidP="00CD490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Создать условия, способствующие успешности каждого ребёнка, в соответствии с его возможностями;</w:t>
      </w:r>
    </w:p>
    <w:p w:rsidR="00F2459F" w:rsidRPr="00F2459F" w:rsidRDefault="00F2459F" w:rsidP="00CD490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Формировать внутреннюю мотивацию ребёнка (то есть, чтобы он выполнял ПДД не под внешним давлением, а через осознание и «прочувствование» необходимости их точного соблюдения);</w:t>
      </w:r>
    </w:p>
    <w:p w:rsidR="00F2459F" w:rsidRPr="00F2459F" w:rsidRDefault="00F2459F" w:rsidP="00CD490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Формировать ответственность за свое поведение;</w:t>
      </w:r>
    </w:p>
    <w:p w:rsidR="00F2459F" w:rsidRPr="00F2459F" w:rsidRDefault="00F2459F" w:rsidP="00CD490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Формировать навыки правил публичного поведения;</w:t>
      </w:r>
    </w:p>
    <w:p w:rsidR="00F2459F" w:rsidRPr="00F2459F" w:rsidRDefault="00F2459F" w:rsidP="00CD490F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Воспитывать чувства коллективизма и взаимопомощи.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детей умений и навыков безопасного поведения, превращение их в устойчивые привычки является достаточно сложным, длительным, развивающим, обучающим и воспитательным процессом, требующим применения ряда современных педагогических технологий и дидактических методов и приемов. Эффективность данного процесса возрастет, если он будет опираться на психологический механизм формирования безопасного поведения детей на дорогах.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Отбор материала в рамках реализации данной программы обусловлен его актуальностью в воспитательном пространстве данного образовательного учреждения, воспитательной направленностью и педагогической целесообразности.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трех основных компонентов деятельности современного педагога:</w:t>
      </w:r>
    </w:p>
    <w:p w:rsidR="00F2459F" w:rsidRPr="00F2459F" w:rsidRDefault="00F2459F" w:rsidP="00CD490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Гуманизация педагогического процесса;</w:t>
      </w:r>
    </w:p>
    <w:p w:rsidR="00F2459F" w:rsidRPr="00F2459F" w:rsidRDefault="00F2459F" w:rsidP="00CD490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Индивидуализация и дифференцированный подход;</w:t>
      </w:r>
    </w:p>
    <w:p w:rsidR="00F2459F" w:rsidRPr="00F2459F" w:rsidRDefault="00F2459F" w:rsidP="00CD490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Демократизация, что предполагает возможность педагога в рамках данной программы достичь поставленных целей и решить педагогические задачи, актуальные в данной социокультурной ситуации, сложившейся в условиях образовательного учреждения; а также дать возможность каждому ребенку раскрыть свои природные способности, реализоваться в творческой деятельности, самоутвердиться как личность и член коллектива.</w:t>
      </w:r>
    </w:p>
    <w:p w:rsidR="00DF4FB8" w:rsidRDefault="00F2459F" w:rsidP="00DF4F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376C23" w:rsidRPr="00DF4FB8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8">
        <w:rPr>
          <w:rFonts w:ascii="Times New Roman" w:eastAsia="Times New Roman" w:hAnsi="Times New Roman" w:cs="Times New Roman"/>
          <w:sz w:val="28"/>
          <w:szCs w:val="28"/>
        </w:rPr>
        <w:t>Общие положения. Основные понятия и термины.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правил дорожного движения к водителям скуте</w:t>
      </w:r>
      <w:r w:rsidR="00090634">
        <w:rPr>
          <w:rFonts w:ascii="Times New Roman" w:eastAsia="Times New Roman" w:hAnsi="Times New Roman" w:cs="Times New Roman"/>
          <w:sz w:val="28"/>
          <w:szCs w:val="28"/>
        </w:rPr>
        <w:t>ров и мопедов и к велосипедистам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Дорожные знаки.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Дорожная разметка и ее характеристика.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Правовая ответственность. Ответственность участников дорожного движения за нарушение правил. Действия водителей мопедов и велосипедов при дорожно-транспортных происшествиях.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помощи.</w:t>
      </w:r>
    </w:p>
    <w:p w:rsidR="00376C23" w:rsidRDefault="00376C23" w:rsidP="00CD49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090634">
        <w:rPr>
          <w:rFonts w:ascii="Times New Roman" w:eastAsia="Times New Roman" w:hAnsi="Times New Roman" w:cs="Times New Roman"/>
          <w:sz w:val="28"/>
          <w:szCs w:val="28"/>
        </w:rPr>
        <w:t xml:space="preserve"> к техническому состоянию мопедов и велосипедов.</w:t>
      </w:r>
    </w:p>
    <w:p w:rsidR="00090634" w:rsidRPr="00376C23" w:rsidRDefault="00090634" w:rsidP="0009063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F2459F" w:rsidRDefault="00F2459F" w:rsidP="000906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Все разделы будут повторяться каждый год, но с некоторым усложнением.</w:t>
      </w:r>
      <w:r w:rsidR="00CB1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Теоретический материал тесно связан с практическим его применением и преподаётся с опорой на житейский опыт учащихся.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Работа объединения базируется на знаниях, которые учащиеся получают на уроках ОБЖ, а на теоретических и практических занятиях объединения эти знания развиваются и закрепляются. Этому способствуют нетрадиционные формы занятий. Учеными доказано, что чем разнообразнее формы работы педагога по обучению детей правилам безопасного поведения на дороге, тем активнее эти правила будут входить в привычку каждого ребенка. На занятиях используются как классические для педагогики формы и методы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работы, так и нетрадиционные: проектная деятельность, мастер-классы, посещение ГИБДД, тематические экскурсии, просмотр видеофильмов, соревнования, урок-эксперимент, урок-игра. При проведении учебных занятий активно используются технологии дифференцированного, игрового обучения. Использование игровых заданий, ребусов, головоломок повышает мотивацию детей к занятиям, развивает познавательную активность. Обучение детей безопасному поведению предполагает использование компьютерных программ и тренажеров – симуляторов, моделирующих реальные дорожные условия.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Дети лучше всего учатся, когда для них создается ситуация, направленная на развитие навыков принятия решений. Практическое обучение велосипедиста, контролирующее его поведение на дороге, также является более эффективным.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На каждом занятии после рассмотрения нового материала детям будут предлагаться задания – тесты, с помощью которых педагог проверяет, как усвоены учащимися ПДД.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Для воспитания и развития навыков работы программой предусмотрены следующие </w:t>
      </w: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методы:</w:t>
      </w:r>
    </w:p>
    <w:p w:rsidR="00F2459F" w:rsidRPr="00F2459F" w:rsidRDefault="00F2459F" w:rsidP="00CD490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объяснительно-иллюстративные (демонстрация слайдов, иллюстрации, работа с плакатами, кино-, видео-, фотоматериалами);</w:t>
      </w:r>
    </w:p>
    <w:p w:rsidR="00F2459F" w:rsidRPr="00F2459F" w:rsidRDefault="00F2459F" w:rsidP="00CD490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репродуктивные (упражнения, тренинги, моделирование ситуаций ролевые игры и др.);</w:t>
      </w:r>
    </w:p>
    <w:p w:rsidR="00F2459F" w:rsidRPr="00F2459F" w:rsidRDefault="00F2459F" w:rsidP="00CD490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проблемно-поисковые (выполнение вариативных заданий);</w:t>
      </w:r>
    </w:p>
    <w:p w:rsidR="00F2459F" w:rsidRPr="00F2459F" w:rsidRDefault="00F2459F" w:rsidP="00CD490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коллективно-творческие (творческие задания, проекты);</w:t>
      </w:r>
    </w:p>
    <w:p w:rsidR="00F2459F" w:rsidRPr="00F2459F" w:rsidRDefault="00F2459F" w:rsidP="00CD490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исследовательские.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реализации. 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данной программы необходимо помещение для приобретения детьми навыков езды на велосипеде, кабинет для проведения теоретических занятий (желательно с наличием компьютеров). Для проведения практических занятий необходимо иметь: велосипеды (на каждого учащегося), проектор - для просмотра специальных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фильмов, ситуаций; компьютер - для составления отчетов о работе кружка, презентаций. </w:t>
      </w:r>
      <w:r w:rsidR="00090634">
        <w:rPr>
          <w:rFonts w:ascii="Times New Roman" w:eastAsia="Times New Roman" w:hAnsi="Times New Roman" w:cs="Times New Roman"/>
          <w:sz w:val="28"/>
          <w:szCs w:val="28"/>
        </w:rPr>
        <w:t xml:space="preserve">Имеется автодром.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Для теоретических занятий необходима специальная литература. Для реализации данной программы так же нужны канцтовары: бумага, ручки, кисти, гуаши для выполнения практических и индивидуальных заданий, а так же для изготовления методических пособий для занятий. Для проведения занятий по медицине нужно иметь: автомобильную аптечку, шины и бинты, тренажёр «Гоша» (для сердечно-лёгочной реанимации).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Программа рассчит</w:t>
      </w:r>
      <w:r w:rsidR="00090634">
        <w:rPr>
          <w:rFonts w:ascii="Times New Roman" w:eastAsia="Times New Roman" w:hAnsi="Times New Roman" w:cs="Times New Roman"/>
          <w:sz w:val="28"/>
          <w:szCs w:val="28"/>
        </w:rPr>
        <w:t>ана на учащихся в возрасте от 12 до 18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Это самый трудный возраст в жизни каждого ребенка, но в тоже время самый интересный в плане развития межличностного общения и эмоционально насыщенный, потому что именно теперь всё вокруг воспринимается ребёнком осознанно. Подросток любознателен, он познает мир через общение с окружающими, с науками, с природой, с искусством, с социальной средой – ищет пути решения многих не решенных пока для него вопросов. Именно в этом возрасте у ребят большой интерес к транс</w:t>
      </w:r>
      <w:r w:rsidR="00090634">
        <w:rPr>
          <w:rFonts w:ascii="Times New Roman" w:eastAsia="Times New Roman" w:hAnsi="Times New Roman" w:cs="Times New Roman"/>
          <w:sz w:val="28"/>
          <w:szCs w:val="28"/>
        </w:rPr>
        <w:t xml:space="preserve">порту, в том числе к велосипеду, скутеру, мопеду. </w:t>
      </w:r>
    </w:p>
    <w:p w:rsidR="00F2459F" w:rsidRPr="00090634" w:rsidRDefault="00F2459F" w:rsidP="00F2459F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</w:rPr>
      </w:pPr>
      <w:r w:rsidRPr="00090634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</w:rPr>
        <w:t>ПРОДОЛЖИТЕЛЬНОСТЬ РЕАЛИЗАЦИИ ПРОГРАММЫ</w:t>
      </w:r>
    </w:p>
    <w:p w:rsidR="00F2459F" w:rsidRPr="00F2459F" w:rsidRDefault="00090634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рассчитаны на </w:t>
      </w:r>
      <w:r w:rsidR="00CB1F39">
        <w:rPr>
          <w:rFonts w:ascii="Times New Roman" w:eastAsia="Times New Roman" w:hAnsi="Times New Roman" w:cs="Times New Roman"/>
          <w:sz w:val="28"/>
          <w:szCs w:val="28"/>
        </w:rPr>
        <w:t>48 часов обучения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1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3 раза в неделю  по 2 часа. Итого: </w:t>
      </w:r>
      <w:r w:rsidR="00CB1F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F2459F" w:rsidRPr="00F2459F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59F" w:rsidRPr="00F2459F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ство воспитанников в группе – 15- 20 </w:t>
      </w:r>
      <w:r w:rsidR="00F2459F" w:rsidRPr="00F2459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программного курса у ребят есть возможность продолжать занятия в объединении по индивидуальной программе. Это позволит вплотную подойти к решению задачи допрофессиональной подготовки. К этим детям осуществляется индивидуально-личностный подход. 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Должны знать:</w:t>
      </w:r>
    </w:p>
    <w:p w:rsidR="00F2459F" w:rsidRPr="00F2459F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общие обязанности водителей, пассажиров, пешеходов, велосипедистов.</w:t>
      </w:r>
    </w:p>
    <w:p w:rsidR="00F2459F" w:rsidRPr="009012B8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сигналы св</w:t>
      </w:r>
      <w:r w:rsidR="009012B8">
        <w:rPr>
          <w:rFonts w:ascii="Times New Roman" w:eastAsia="Times New Roman" w:hAnsi="Times New Roman" w:cs="Times New Roman"/>
          <w:sz w:val="28"/>
          <w:szCs w:val="28"/>
        </w:rPr>
        <w:t xml:space="preserve">етофора и регулировщика, </w:t>
      </w:r>
      <w:r w:rsidR="009012B8" w:rsidRPr="00901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B8" w:rsidRPr="00F2459F">
        <w:rPr>
          <w:rFonts w:ascii="Times New Roman" w:eastAsia="Times New Roman" w:hAnsi="Times New Roman" w:cs="Times New Roman"/>
          <w:sz w:val="28"/>
          <w:szCs w:val="28"/>
        </w:rPr>
        <w:t>маневрирование.</w:t>
      </w:r>
    </w:p>
    <w:p w:rsidR="00F2459F" w:rsidRPr="00F2459F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расположение транспортных средств на проезжей части.</w:t>
      </w:r>
    </w:p>
    <w:p w:rsidR="00F2459F" w:rsidRPr="00F2459F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остановка, стоянка, скорость движения.</w:t>
      </w:r>
    </w:p>
    <w:p w:rsidR="00F2459F" w:rsidRPr="00F2459F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проезд перекрестков.</w:t>
      </w:r>
    </w:p>
    <w:p w:rsidR="00F2459F" w:rsidRPr="00F2459F" w:rsidRDefault="003D043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дорожную разметку и ее характеристику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59F" w:rsidRPr="00F2459F">
        <w:rPr>
          <w:rFonts w:ascii="Times New Roman" w:eastAsia="Times New Roman" w:hAnsi="Times New Roman" w:cs="Times New Roman"/>
          <w:sz w:val="28"/>
          <w:szCs w:val="28"/>
        </w:rPr>
        <w:t>дорожные знаки.</w:t>
      </w:r>
    </w:p>
    <w:p w:rsidR="003D043F" w:rsidRPr="003D043F" w:rsidRDefault="00F2459F" w:rsidP="00CD490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историю возникновения ПДД;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3F">
        <w:rPr>
          <w:rFonts w:ascii="Times New Roman" w:eastAsia="Times New Roman" w:hAnsi="Times New Roman" w:cs="Times New Roman"/>
          <w:sz w:val="28"/>
          <w:szCs w:val="28"/>
        </w:rPr>
        <w:t>причины ДТП.</w:t>
      </w:r>
      <w:r w:rsidR="003D043F" w:rsidRPr="003D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43F" w:rsidRPr="00F2459F" w:rsidRDefault="003D043F" w:rsidP="00CD49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ПДД;</w:t>
      </w:r>
      <w:r w:rsidRPr="003D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дорожную этику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9F" w:rsidRPr="003D043F" w:rsidRDefault="003D043F" w:rsidP="00CD49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историю возникновения дорожных знаков и транспорта;</w:t>
      </w:r>
    </w:p>
    <w:p w:rsidR="003D043F" w:rsidRPr="003D043F" w:rsidRDefault="003D043F" w:rsidP="00CD490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решать карточки категории В, С.</w:t>
      </w:r>
    </w:p>
    <w:p w:rsidR="00F2459F" w:rsidRPr="00F2459F" w:rsidRDefault="00F2459F" w:rsidP="003D0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F2459F" w:rsidRPr="00F2459F" w:rsidRDefault="00F2459F" w:rsidP="00CD490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оказать первую медицинскую помощь (при обмороке, ожогах, ранениях, венозном и капиллярном к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>ровотечениях, закрытом переломе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459F" w:rsidRPr="003D043F" w:rsidRDefault="00F2459F" w:rsidP="00CD490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выполнять фигурное вождение (восьмерка, проезд по качел</w:t>
      </w:r>
      <w:r w:rsidR="003D043F">
        <w:rPr>
          <w:rFonts w:ascii="Times New Roman" w:eastAsia="Times New Roman" w:hAnsi="Times New Roman" w:cs="Times New Roman"/>
          <w:sz w:val="28"/>
          <w:szCs w:val="28"/>
        </w:rPr>
        <w:t>и, между двумя досками, змейка);</w:t>
      </w:r>
    </w:p>
    <w:p w:rsidR="00F2459F" w:rsidRPr="00F2459F" w:rsidRDefault="00F2459F" w:rsidP="00CD49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устранять все поломки в велосипеде;</w:t>
      </w:r>
    </w:p>
    <w:p w:rsidR="00F2459F" w:rsidRPr="00F2459F" w:rsidRDefault="00F2459F" w:rsidP="00CD49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выполнять фигурное вождение;</w:t>
      </w:r>
    </w:p>
    <w:p w:rsidR="00F2459F" w:rsidRPr="00F2459F" w:rsidRDefault="00F2459F" w:rsidP="00CD49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12B8">
        <w:rPr>
          <w:rFonts w:ascii="Times New Roman" w:eastAsia="Times New Roman" w:hAnsi="Times New Roman" w:cs="Times New Roman"/>
          <w:sz w:val="28"/>
          <w:szCs w:val="28"/>
        </w:rPr>
        <w:t xml:space="preserve">равильно проезжать в автодроме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по ПДД;</w:t>
      </w:r>
    </w:p>
    <w:p w:rsidR="003D043F" w:rsidRPr="009012B8" w:rsidRDefault="00F2459F" w:rsidP="00CD490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решать экзаменационные билеты категории «В», «С».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И КОНТРОЛЬ РЕЗУЛЬТАТОВ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ДТП;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Беседа, в ходе которой происходит коллективное обсуждение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ПДД;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Первая доврачебная помощь.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Групповой опрос по тематическим тест-вопросникам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Сдача экзамена.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. Овладение основными знаниями, умениями и навыками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 уровень:</w:t>
      </w:r>
    </w:p>
    <w:p w:rsidR="00F2459F" w:rsidRPr="00F2459F" w:rsidRDefault="00F2459F" w:rsidP="00CD49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используя полученные знания, умения, навыки, правильно применяет их на практике;</w:t>
      </w:r>
    </w:p>
    <w:p w:rsidR="00F2459F" w:rsidRPr="00F2459F" w:rsidRDefault="00F2459F" w:rsidP="00CD49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Ребенок должен уметь: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карточки категории В, С.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помощь.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устранять все поломки в велосипеде.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вести пропаганду безопасного движения по дорогам.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самостоятельно оказать консультацию младшим кружковцам;</w:t>
      </w:r>
    </w:p>
    <w:p w:rsidR="00F2459F" w:rsidRPr="00F2459F" w:rsidRDefault="00F2459F" w:rsidP="00CD490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разрабатывать простой проект по БДД.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Средний уровень: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1. Не испытывает никаких затруднений при выполнении практических и творческих заданий, предусмотренных программой.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2. Нуждается в незначительной помощи при выполнении исследовательских работ, составлении простейшего проекта.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Низкий уровень: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1. Совершает незначительные ошибки при выполнении практических и творческих заданий.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2. Нуждается в помощи руководителя или других учащихся при выполнении исследовательских работ, составлении простейшего проекта.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I I. Самоконтроль</w:t>
      </w: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 уровень: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1. Ребенок самостоятельно планирует и организует свой труд, самостоятельно выполняет операции.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2. Контролирует свою работу, как на этапе выполнения, так и после ее окончания.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3. Самоконтроль ребенка не ограничивается лишь констатацией факта наличия допущенных ошибок, но ребенок находит причины их возникновения и вовремя определяет способы их устранения.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Средний уровень: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1. Не всегда самостоятельно планирует свой труд, нуждается в помощи педагога или товарищей при выполнении исследовательских работ.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2. Недостаточно четко осуществляет контроль, испытывает некоторые затруднения на этапах планирования и выполнения или после окончания работы.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3. В состоянии обнаружить ошибку, но испытывает затруднение при своевременной ее ликвидации.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  <w:u w:val="single"/>
        </w:rPr>
        <w:t>Низкий уровень: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1. Регулярно совершает незначительные ошибки, планируя свой труд.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2. Вызывают затруднения этапы планирования и выполнения.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3. Затрудняется при выборе способа ликвидации обнаруженной ошибки и причине ее появления (возникновения).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8A9" w:rsidRPr="001F08A9" w:rsidRDefault="001F08A9" w:rsidP="001F08A9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</w:rPr>
      </w:pPr>
      <w:r w:rsidRPr="001F08A9"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</w:rPr>
        <w:t>УЧЕБНО-ТЕМАТИЧЕСКИЙ ПЛАН</w:t>
      </w:r>
    </w:p>
    <w:p w:rsidR="001F08A9" w:rsidRPr="001F08A9" w:rsidRDefault="001F08A9" w:rsidP="00CD490F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8A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 Основные понятия и термины (7 часов).</w:t>
      </w:r>
    </w:p>
    <w:p w:rsidR="00F2459F" w:rsidRPr="001F08A9" w:rsidRDefault="00F2459F" w:rsidP="001F08A9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A9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1F08A9">
        <w:rPr>
          <w:rFonts w:ascii="Times New Roman" w:eastAsia="Times New Roman" w:hAnsi="Times New Roman" w:cs="Times New Roman"/>
          <w:sz w:val="28"/>
          <w:szCs w:val="28"/>
        </w:rPr>
        <w:t> формирование положительного эмоционального отношения и развитие интереса к занятиям БДД.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занятий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: урок-экскурсия, игра.</w:t>
      </w:r>
    </w:p>
    <w:p w:rsidR="001F08A9" w:rsidRDefault="00F2459F" w:rsidP="001F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Техническое обеспечение: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компьютер, проектор, экран</w:t>
      </w:r>
      <w:r w:rsidR="001F0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8A9" w:rsidRPr="00F2459F" w:rsidRDefault="001F08A9" w:rsidP="001F0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Общие положения: общие обязанности водителей, пешеходов, пассажиров, велосипедистов; применение специальных сигналов; сигналы светофора и регулировщика; применение аварийной сигнализации и знака аварийной остановки; маневрирование; расположение транспортных средств на проезжей части; скорость движения; обгон и встречный разъезд; остановка и стоянка; перекрестки; дорожные знаки; дорожная разметка и ее характеристики.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1F08A9" w:rsidRDefault="001F08A9" w:rsidP="00CD490F">
      <w:pPr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8A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правил дорожного движения к водителям скутер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 и мопедов и к велосипедистам (4 часа</w:t>
      </w:r>
      <w:r w:rsidR="00F2459F" w:rsidRPr="001F08A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2459F" w:rsidRPr="001F0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 ознакомить детей с группами дорожных знаков и их назначением; научить детей ориентироваться в «Правилах дорожного движения», а также 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эти навыки на практике; познакомить с общими обязанностями участников движения; с видами светофоров и их значением.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занятий:</w:t>
      </w: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беседа, экскурсия, урок-игра, соревнование, викторина.</w:t>
      </w:r>
    </w:p>
    <w:p w:rsidR="00BC1518" w:rsidRDefault="00F2459F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Техническое обеспечение: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ноутбук, проектор, экран.</w:t>
      </w:r>
      <w:r w:rsidR="00BC1518" w:rsidRPr="00BC1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518" w:rsidRDefault="00BC1518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Экскурсия по селу, разбор ситуаций, демонстрация видеофильмов, составление презентаций об увиденном на дорогах села, составл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 тестов по пройденной теме.</w:t>
      </w:r>
    </w:p>
    <w:p w:rsidR="00BC1518" w:rsidRPr="00F2459F" w:rsidRDefault="00BC1518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BC1518" w:rsidRDefault="00BC1518" w:rsidP="00CD490F">
      <w:pPr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553B1A">
        <w:rPr>
          <w:rFonts w:ascii="Times New Roman" w:eastAsia="Times New Roman" w:hAnsi="Times New Roman" w:cs="Times New Roman"/>
          <w:b/>
          <w:bCs/>
          <w:sz w:val="28"/>
          <w:szCs w:val="28"/>
        </w:rPr>
        <w:t>орожные знаки (18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>Цель: сформировать четкое представление о причинах дорожно-транспортных происшествий; дать понятие дорожной ситуации «ловушки», отучить детей переносить «бытовые» привычки на проезжую часть улицы.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>Формы: проблемная беседа, дискуссия.</w:t>
      </w:r>
    </w:p>
    <w:p w:rsid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обеспечение: видеоаппаратура. </w:t>
      </w:r>
    </w:p>
    <w:p w:rsid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>Причины ДТП; дорожные «ловушки»; поведение участников и очевидцев ДТП; ра</w:t>
      </w:r>
      <w:r>
        <w:rPr>
          <w:rFonts w:ascii="Times New Roman" w:eastAsia="Times New Roman" w:hAnsi="Times New Roman" w:cs="Times New Roman"/>
          <w:sz w:val="28"/>
          <w:szCs w:val="28"/>
        </w:rPr>
        <w:t>збор ДТП произошедших в районе.</w:t>
      </w:r>
    </w:p>
    <w:p w:rsid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18" w:rsidRPr="00BC1518" w:rsidRDefault="00BC1518" w:rsidP="00CD490F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разметка и ее характеристика(6 часов).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решать дорожные задачи; проверить знания, полученные по всему курсу ПДД.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Формы: 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>уроки – соревнования, викторины, конкурсы.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i/>
          <w:sz w:val="28"/>
          <w:szCs w:val="28"/>
        </w:rPr>
        <w:t>Техническое обеспечение</w:t>
      </w:r>
      <w:r w:rsidRPr="00BC1518">
        <w:rPr>
          <w:rFonts w:ascii="Times New Roman" w:eastAsia="Times New Roman" w:hAnsi="Times New Roman" w:cs="Times New Roman"/>
          <w:sz w:val="28"/>
          <w:szCs w:val="28"/>
        </w:rPr>
        <w:t>: компьютер, проектор, экран.</w:t>
      </w:r>
    </w:p>
    <w:p w:rsid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sz w:val="28"/>
          <w:szCs w:val="28"/>
        </w:rPr>
        <w:t xml:space="preserve"> Практика. Решение билетов категории В, С по карточкам и на компьютере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518" w:rsidRPr="00BC1518" w:rsidRDefault="00BC1518" w:rsidP="00BC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18" w:rsidRDefault="00BC1518" w:rsidP="00CD490F">
      <w:pPr>
        <w:pStyle w:val="a3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518">
        <w:rPr>
          <w:rFonts w:ascii="Times New Roman" w:eastAsia="Times New Roman" w:hAnsi="Times New Roman" w:cs="Times New Roman"/>
          <w:b/>
          <w:sz w:val="28"/>
          <w:szCs w:val="28"/>
        </w:rPr>
        <w:t>Правовая ответственность. Ответственность участников дорожного движения за нарушение правил. Действия водителей мопедов и велосипедов при дорожно-транспортных происшес</w:t>
      </w:r>
      <w:r w:rsidR="00553B1A">
        <w:rPr>
          <w:rFonts w:ascii="Times New Roman" w:eastAsia="Times New Roman" w:hAnsi="Times New Roman" w:cs="Times New Roman"/>
          <w:b/>
          <w:sz w:val="28"/>
          <w:szCs w:val="28"/>
        </w:rPr>
        <w:t xml:space="preserve">твиях </w:t>
      </w:r>
      <w:r w:rsidR="0067199E">
        <w:rPr>
          <w:rFonts w:ascii="Times New Roman" w:eastAsia="Times New Roman" w:hAnsi="Times New Roman" w:cs="Times New Roman"/>
          <w:b/>
          <w:sz w:val="28"/>
          <w:szCs w:val="28"/>
        </w:rPr>
        <w:t xml:space="preserve">( 7 </w:t>
      </w:r>
      <w:r w:rsidR="00553B1A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67199E" w:rsidRDefault="0067199E" w:rsidP="006719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9E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7199E">
        <w:rPr>
          <w:rFonts w:ascii="Times New Roman" w:eastAsia="Times New Roman" w:hAnsi="Times New Roman" w:cs="Times New Roman"/>
          <w:sz w:val="28"/>
          <w:szCs w:val="28"/>
        </w:rPr>
        <w:t xml:space="preserve"> четко усвоить, что ПДД – это закон для всех, соблюдение которого является обязательным. Учащиеся обязаны знать не только свои права и </w:t>
      </w:r>
      <w:r w:rsidRPr="0067199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 как участников дорожного движения, но и к каким последствиям может привести их нарушение.</w:t>
      </w:r>
    </w:p>
    <w:p w:rsidR="0067199E" w:rsidRPr="0067199E" w:rsidRDefault="0067199E" w:rsidP="006719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9E">
        <w:rPr>
          <w:rFonts w:ascii="Times New Roman" w:eastAsia="Times New Roman" w:hAnsi="Times New Roman" w:cs="Times New Roman"/>
          <w:i/>
          <w:sz w:val="28"/>
          <w:szCs w:val="28"/>
        </w:rPr>
        <w:t>Формы:</w:t>
      </w:r>
      <w:r w:rsidRPr="0067199E">
        <w:rPr>
          <w:rFonts w:ascii="Times New Roman" w:eastAsia="Times New Roman" w:hAnsi="Times New Roman" w:cs="Times New Roman"/>
          <w:sz w:val="28"/>
          <w:szCs w:val="28"/>
        </w:rPr>
        <w:t xml:space="preserve"> проблемная беседа, дискуссия.</w:t>
      </w:r>
    </w:p>
    <w:p w:rsidR="0067199E" w:rsidRDefault="0067199E" w:rsidP="006719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9E">
        <w:rPr>
          <w:rFonts w:ascii="Times New Roman" w:eastAsia="Times New Roman" w:hAnsi="Times New Roman" w:cs="Times New Roman"/>
          <w:i/>
          <w:sz w:val="28"/>
          <w:szCs w:val="28"/>
        </w:rPr>
        <w:t>Техническое обеспечение</w:t>
      </w:r>
      <w:r w:rsidRPr="0067199E">
        <w:rPr>
          <w:rFonts w:ascii="Times New Roman" w:eastAsia="Times New Roman" w:hAnsi="Times New Roman" w:cs="Times New Roman"/>
          <w:sz w:val="28"/>
          <w:szCs w:val="28"/>
        </w:rPr>
        <w:t>: компьютер, проектор, экран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99E" w:rsidRPr="0067199E" w:rsidRDefault="0067199E" w:rsidP="0067199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9E">
        <w:rPr>
          <w:rFonts w:ascii="Times New Roman" w:eastAsia="Times New Roman" w:hAnsi="Times New Roman" w:cs="Times New Roman"/>
          <w:sz w:val="28"/>
          <w:szCs w:val="28"/>
        </w:rPr>
        <w:t xml:space="preserve"> Штрафы за нарушение ПДД, штрафы за нарушение скоростного режима, составление протокола и изъятие прав, задержание ТС, эксплуатации ТС, исполнение постановления о наложении административного штрафа.</w:t>
      </w:r>
    </w:p>
    <w:p w:rsidR="00F2459F" w:rsidRPr="00553B1A" w:rsidRDefault="00BC1518" w:rsidP="00CD490F">
      <w:pPr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медицинская помощи (3часа</w:t>
      </w:r>
      <w:r w:rsidR="00F2459F"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2459F" w:rsidRPr="00F24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дать понятие, что такое первая медицинская помощь, травма; какие травмы наиболее часто встречаются при ДТП. Научить методам остановки кровотечения, наложению повязок, оказания первой медицинской помощи при обмороках, закрытых переломах.</w:t>
      </w:r>
    </w:p>
    <w:p w:rsidR="00553B1A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 беседы, экскурсия на пункт «Скорой помощи», 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>викторина.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Итоговое занятие: 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зачет в форме теста</w:t>
      </w:r>
    </w:p>
    <w:p w:rsidR="00553B1A" w:rsidRPr="00F2459F" w:rsidRDefault="00F2459F" w:rsidP="0055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Техническое обеспечение: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ноутбук, проектор, экран, «Гоша».</w:t>
      </w:r>
      <w:r w:rsidR="00553B1A" w:rsidRPr="0055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B1A" w:rsidRPr="00F2459F">
        <w:rPr>
          <w:rFonts w:ascii="Times New Roman" w:eastAsia="Times New Roman" w:hAnsi="Times New Roman" w:cs="Times New Roman"/>
          <w:sz w:val="28"/>
          <w:szCs w:val="28"/>
        </w:rPr>
        <w:t>Виды ран и способы их обработки; виды повязок и способы их наложения; виды кровотечений, приемы остановки венозного и капиллярного кровотечения; первая помощь при закрытых переломах, шоке и обмороке; искусственное дыха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>ние 2 людьми, аптечка водителя.</w:t>
      </w:r>
    </w:p>
    <w:p w:rsidR="00F2459F" w:rsidRDefault="00553B1A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Наложение разных видов шин, повязок, приемы и способы транспортировки пострадавшего; приемы остановки венозного и капиллярного кровотечения, реанимирование «Гоши</w:t>
      </w:r>
      <w:r>
        <w:rPr>
          <w:rFonts w:ascii="Times New Roman" w:eastAsia="Times New Roman" w:hAnsi="Times New Roman" w:cs="Times New Roman"/>
          <w:sz w:val="28"/>
          <w:szCs w:val="28"/>
        </w:rPr>
        <w:t>» двумя людьми.</w:t>
      </w:r>
    </w:p>
    <w:p w:rsidR="00553B1A" w:rsidRPr="00F2459F" w:rsidRDefault="00553B1A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1A" w:rsidRPr="00553B1A" w:rsidRDefault="00553B1A" w:rsidP="00CD490F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1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техническому состоянию мопедов и велосипедов.</w:t>
      </w:r>
    </w:p>
    <w:p w:rsidR="00F2459F" w:rsidRPr="00F2459F" w:rsidRDefault="00553B1A" w:rsidP="0067199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="00F2459F"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расширить знания учащихся о велосипеде,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 xml:space="preserve"> скутеров и мопедов, их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>стройство, снаряжение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; научить самостоя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>тельно устранять неисправности.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</w:t>
      </w: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 беседа, практическая работа – техническое обслуживание.</w:t>
      </w:r>
    </w:p>
    <w:p w:rsidR="00553B1A" w:rsidRDefault="00F2459F" w:rsidP="0055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Техническое обеспечение: 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>велосипед,</w:t>
      </w:r>
      <w:r w:rsidR="00553B1A">
        <w:rPr>
          <w:rFonts w:ascii="Times New Roman" w:eastAsia="Times New Roman" w:hAnsi="Times New Roman" w:cs="Times New Roman"/>
          <w:sz w:val="28"/>
          <w:szCs w:val="28"/>
        </w:rPr>
        <w:t xml:space="preserve"> скутер, мопед,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проектор, экран.</w:t>
      </w:r>
      <w:r w:rsidR="00553B1A" w:rsidRPr="0055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B1A" w:rsidRPr="00F2459F" w:rsidRDefault="00553B1A" w:rsidP="00553B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Виды велосипедов, </w:t>
      </w:r>
      <w:r>
        <w:rPr>
          <w:rFonts w:ascii="Times New Roman" w:eastAsia="Times New Roman" w:hAnsi="Times New Roman" w:cs="Times New Roman"/>
          <w:sz w:val="28"/>
          <w:szCs w:val="28"/>
        </w:rPr>
        <w:t>скутеров и мопедов,</w:t>
      </w:r>
      <w:r w:rsidRPr="00F2459F">
        <w:rPr>
          <w:rFonts w:ascii="Times New Roman" w:eastAsia="Times New Roman" w:hAnsi="Times New Roman" w:cs="Times New Roman"/>
          <w:sz w:val="28"/>
          <w:szCs w:val="28"/>
        </w:rPr>
        <w:t xml:space="preserve"> снаряжение и техническое обслуживание.</w:t>
      </w:r>
    </w:p>
    <w:p w:rsidR="00F2459F" w:rsidRPr="00F2459F" w:rsidRDefault="00553B1A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Устранение неисправностей: цепи, люфта между колесом и кареткой; наложение заплаты на камеру, техническое обслуживан</w:t>
      </w:r>
      <w:r w:rsidR="0067199E">
        <w:rPr>
          <w:rFonts w:ascii="Times New Roman" w:eastAsia="Times New Roman" w:hAnsi="Times New Roman" w:cs="Times New Roman"/>
          <w:sz w:val="28"/>
          <w:szCs w:val="28"/>
        </w:rPr>
        <w:t>ие; разбор и сборка велосипеда.</w:t>
      </w:r>
    </w:p>
    <w:p w:rsidR="00F2459F" w:rsidRPr="0067199E" w:rsidRDefault="00F2459F" w:rsidP="00CD490F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99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занятие (1 час)</w:t>
      </w:r>
      <w:r w:rsidRPr="006719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Подведение итогов. Сдача экзамена. Награждение лучших воспитанников.</w:t>
      </w:r>
    </w:p>
    <w:p w:rsidR="0067199E" w:rsidRPr="00F2459F" w:rsidRDefault="0067199E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свидетельства об окончании. 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F2459F" w:rsidRDefault="00F2459F" w:rsidP="00F2459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педагога.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Внеклассные мероприятия по профилактике детского дорожного транспортного травматизма. – Методические рекомендации для учителей. – Пермь: Пермское книжное издательство, 1989. – с. 60.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Журнал «Основы безопасности жизнедеятельности» /Информационно-методическое издание для преподавателей.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Зимняя И.А. Педагогическая психология: Учебное пособие.- Ростов на Дону: Феникс, 1997.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Москва: Транспорт, 1990.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системы дополнительного обучения детей Правилам дорожного движения / Б.Т. Никитин, Т.Э. Зуева, Под рук. С.В. Варганова и О.А. Никоновой. Министерство транспорта РФ, Министерство образования РФ, Ассоциация юношеских автошкол, 2001.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педагогов и сотрудников пропаганды БДД по обучению школьников умению и навыкам безопасного поведения на дороге «Вместе за порядок на дороге».- Пермь: Издательский дом «Типография купца Тарасова», 2008.- с.104.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Пешеходу о безопасности движения. - Методические рекомендации. – Пермь: 1989. – с. 22.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травматизма; Методическое пособие/ Под общ. ред. В.Н. Кирьянова.- Москва: Издательский Дом «Третий Рим», 2005.- с. 56.</w:t>
      </w:r>
    </w:p>
    <w:p w:rsidR="00F2459F" w:rsidRPr="00F2459F" w:rsidRDefault="00F2459F" w:rsidP="00CD490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Уроки по правилам дорожного движения в 5 – 9 классах. – Пособие для учителей. – Оренбург: Оренбургское книжное издательство, 1997. – с. 168.</w:t>
      </w: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9F" w:rsidRPr="00F2459F" w:rsidRDefault="00F2459F" w:rsidP="00F24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учащихся.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Готовимся к экзамену в ГИБДД. – Учебно-методическое пособие для водителей категории «С» и «Д». – Пермь: Азбука, 2013. – с. 161.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 учащихся: Учебник для средних учебных заведений / В.Н. Завьялов, М.И. Гоголев, В.С. Мордвинов и др.; Под ред. П.А. Курцева. – 3 изд. – Москва: Просвещение, 1988. – с. 112.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движения. – Москва: ЗАО «Славянский дом книги», 2009. – с. 55.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Уроки по правилам дорожного движения в 5 – 9 классах. – Учебное пособие. – Екатеринбург: Калан, 2000. – с. 192.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Руководство по эксплуатации дорожных велосипедов: Пермь, 2007. – с. 32.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Рыбин А.П. Велосипедистам о безопасном дорожном движении. – Москва: Транспорт, 1991.</w:t>
      </w:r>
    </w:p>
    <w:p w:rsidR="00F2459F" w:rsidRPr="00F2459F" w:rsidRDefault="00F2459F" w:rsidP="00CD490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9F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«Дорожная безопасность: обучение и воспитание младшего школьника».- /Е.А. Козловская, С.А. Козловский; Под ред. В.Н. Кирьянова. - Москва: Издательский Дом «Третий Рим», 2006.</w:t>
      </w:r>
    </w:p>
    <w:p w:rsidR="003F099A" w:rsidRPr="00D22201" w:rsidRDefault="00F2459F" w:rsidP="003250F2">
      <w:pPr>
        <w:numPr>
          <w:ilvl w:val="0"/>
          <w:numId w:val="20"/>
        </w:numPr>
        <w:spacing w:after="0" w:line="240" w:lineRule="auto"/>
        <w:ind w:left="-567" w:right="849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22201">
        <w:rPr>
          <w:rFonts w:ascii="Times New Roman" w:eastAsia="Times New Roman" w:hAnsi="Times New Roman" w:cs="Times New Roman"/>
          <w:sz w:val="28"/>
          <w:szCs w:val="28"/>
        </w:rPr>
        <w:t>Экзаменационные билеты по правилам дорожного движения для учащихся 5 – 9 классов. – Екатеринбург: Калан, 2006. – с. 50.</w:t>
      </w:r>
      <w:bookmarkStart w:id="0" w:name="_GoBack"/>
      <w:bookmarkEnd w:id="0"/>
    </w:p>
    <w:p w:rsidR="002C7808" w:rsidRDefault="00D5612A" w:rsidP="002C7808">
      <w:pPr>
        <w:spacing w:after="0" w:line="360" w:lineRule="auto"/>
        <w:ind w:left="-567" w:right="84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2C7808" w:rsidSect="00721B01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09" w:rsidRDefault="00A60409" w:rsidP="00E14645">
      <w:pPr>
        <w:spacing w:after="0" w:line="240" w:lineRule="auto"/>
      </w:pPr>
      <w:r>
        <w:separator/>
      </w:r>
    </w:p>
  </w:endnote>
  <w:endnote w:type="continuationSeparator" w:id="0">
    <w:p w:rsidR="00A60409" w:rsidRDefault="00A60409" w:rsidP="00E1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16116"/>
      <w:docPartObj>
        <w:docPartGallery w:val="Page Numbers (Bottom of Page)"/>
        <w:docPartUnique/>
      </w:docPartObj>
    </w:sdtPr>
    <w:sdtEndPr/>
    <w:sdtContent>
      <w:p w:rsidR="00F2459F" w:rsidRDefault="00F245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2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2459F" w:rsidRDefault="00F245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09" w:rsidRDefault="00A60409" w:rsidP="00E14645">
      <w:pPr>
        <w:spacing w:after="0" w:line="240" w:lineRule="auto"/>
      </w:pPr>
      <w:r>
        <w:separator/>
      </w:r>
    </w:p>
  </w:footnote>
  <w:footnote w:type="continuationSeparator" w:id="0">
    <w:p w:rsidR="00A60409" w:rsidRDefault="00A60409" w:rsidP="00E1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FCD"/>
    <w:multiLevelType w:val="multilevel"/>
    <w:tmpl w:val="064E4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E7AE2"/>
    <w:multiLevelType w:val="multilevel"/>
    <w:tmpl w:val="050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16E0B"/>
    <w:multiLevelType w:val="multilevel"/>
    <w:tmpl w:val="B47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D7898"/>
    <w:multiLevelType w:val="multilevel"/>
    <w:tmpl w:val="7BF0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9595F"/>
    <w:multiLevelType w:val="multilevel"/>
    <w:tmpl w:val="AC163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F3DC4"/>
    <w:multiLevelType w:val="multilevel"/>
    <w:tmpl w:val="A32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A08D4"/>
    <w:multiLevelType w:val="multilevel"/>
    <w:tmpl w:val="D1E4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9780C"/>
    <w:multiLevelType w:val="multilevel"/>
    <w:tmpl w:val="8E4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95939"/>
    <w:multiLevelType w:val="multilevel"/>
    <w:tmpl w:val="457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82038"/>
    <w:multiLevelType w:val="multilevel"/>
    <w:tmpl w:val="61B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46282"/>
    <w:multiLevelType w:val="multilevel"/>
    <w:tmpl w:val="B24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D485E"/>
    <w:multiLevelType w:val="multilevel"/>
    <w:tmpl w:val="0DC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923D0"/>
    <w:multiLevelType w:val="multilevel"/>
    <w:tmpl w:val="18F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044F3"/>
    <w:multiLevelType w:val="multilevel"/>
    <w:tmpl w:val="C71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A3769"/>
    <w:multiLevelType w:val="multilevel"/>
    <w:tmpl w:val="F42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23749"/>
    <w:multiLevelType w:val="multilevel"/>
    <w:tmpl w:val="3A8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BA4F14"/>
    <w:multiLevelType w:val="multilevel"/>
    <w:tmpl w:val="CE9A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6107A"/>
    <w:multiLevelType w:val="multilevel"/>
    <w:tmpl w:val="BA7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F321C"/>
    <w:multiLevelType w:val="multilevel"/>
    <w:tmpl w:val="4308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74F14"/>
    <w:multiLevelType w:val="multilevel"/>
    <w:tmpl w:val="07BC0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5"/>
  </w:num>
  <w:num w:numId="8">
    <w:abstractNumId w:val="3"/>
  </w:num>
  <w:num w:numId="9">
    <w:abstractNumId w:val="16"/>
  </w:num>
  <w:num w:numId="10">
    <w:abstractNumId w:val="14"/>
  </w:num>
  <w:num w:numId="11">
    <w:abstractNumId w:val="18"/>
  </w:num>
  <w:num w:numId="12">
    <w:abstractNumId w:val="8"/>
  </w:num>
  <w:num w:numId="13">
    <w:abstractNumId w:val="13"/>
  </w:num>
  <w:num w:numId="14">
    <w:abstractNumId w:val="6"/>
  </w:num>
  <w:num w:numId="15">
    <w:abstractNumId w:val="12"/>
  </w:num>
  <w:num w:numId="16">
    <w:abstractNumId w:val="19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A"/>
    <w:rsid w:val="000032CE"/>
    <w:rsid w:val="00030F13"/>
    <w:rsid w:val="00051495"/>
    <w:rsid w:val="00061845"/>
    <w:rsid w:val="00090634"/>
    <w:rsid w:val="000D01BB"/>
    <w:rsid w:val="000F2F38"/>
    <w:rsid w:val="00191983"/>
    <w:rsid w:val="001B2565"/>
    <w:rsid w:val="001D2362"/>
    <w:rsid w:val="001F08A9"/>
    <w:rsid w:val="001F5734"/>
    <w:rsid w:val="001F7EC9"/>
    <w:rsid w:val="00207C24"/>
    <w:rsid w:val="002249DE"/>
    <w:rsid w:val="002250EA"/>
    <w:rsid w:val="0024497D"/>
    <w:rsid w:val="002C7808"/>
    <w:rsid w:val="00317147"/>
    <w:rsid w:val="003559DC"/>
    <w:rsid w:val="00373AC9"/>
    <w:rsid w:val="00376C23"/>
    <w:rsid w:val="00396AB0"/>
    <w:rsid w:val="0039798D"/>
    <w:rsid w:val="003C0F56"/>
    <w:rsid w:val="003D043F"/>
    <w:rsid w:val="003F099A"/>
    <w:rsid w:val="0042422A"/>
    <w:rsid w:val="00426B0D"/>
    <w:rsid w:val="004315C7"/>
    <w:rsid w:val="004437E0"/>
    <w:rsid w:val="0045242B"/>
    <w:rsid w:val="00477229"/>
    <w:rsid w:val="004D786A"/>
    <w:rsid w:val="004E6387"/>
    <w:rsid w:val="004F5EEA"/>
    <w:rsid w:val="00552E3C"/>
    <w:rsid w:val="00553485"/>
    <w:rsid w:val="00553B1A"/>
    <w:rsid w:val="00554FEE"/>
    <w:rsid w:val="006335EB"/>
    <w:rsid w:val="006534E8"/>
    <w:rsid w:val="0067199E"/>
    <w:rsid w:val="0068121B"/>
    <w:rsid w:val="006830D9"/>
    <w:rsid w:val="006D7EB7"/>
    <w:rsid w:val="006F40E2"/>
    <w:rsid w:val="00702185"/>
    <w:rsid w:val="00721B01"/>
    <w:rsid w:val="007B305F"/>
    <w:rsid w:val="007B3FD5"/>
    <w:rsid w:val="00840945"/>
    <w:rsid w:val="00843E5C"/>
    <w:rsid w:val="00846AB1"/>
    <w:rsid w:val="008828D5"/>
    <w:rsid w:val="0089180A"/>
    <w:rsid w:val="00895022"/>
    <w:rsid w:val="008B295F"/>
    <w:rsid w:val="008C32F5"/>
    <w:rsid w:val="008E3C36"/>
    <w:rsid w:val="009012B8"/>
    <w:rsid w:val="0090620B"/>
    <w:rsid w:val="0092116E"/>
    <w:rsid w:val="00956842"/>
    <w:rsid w:val="00970A5D"/>
    <w:rsid w:val="009911F5"/>
    <w:rsid w:val="009B590F"/>
    <w:rsid w:val="00A13F81"/>
    <w:rsid w:val="00A60409"/>
    <w:rsid w:val="00A63A66"/>
    <w:rsid w:val="00AB4330"/>
    <w:rsid w:val="00AE1826"/>
    <w:rsid w:val="00AF40C7"/>
    <w:rsid w:val="00B0760D"/>
    <w:rsid w:val="00B409A1"/>
    <w:rsid w:val="00B554B5"/>
    <w:rsid w:val="00B678D2"/>
    <w:rsid w:val="00BC1518"/>
    <w:rsid w:val="00BC5565"/>
    <w:rsid w:val="00BD2EFB"/>
    <w:rsid w:val="00C31BA8"/>
    <w:rsid w:val="00C346ED"/>
    <w:rsid w:val="00C702C6"/>
    <w:rsid w:val="00C76E62"/>
    <w:rsid w:val="00CB1F39"/>
    <w:rsid w:val="00CD490F"/>
    <w:rsid w:val="00D01BCC"/>
    <w:rsid w:val="00D02336"/>
    <w:rsid w:val="00D22201"/>
    <w:rsid w:val="00D249AD"/>
    <w:rsid w:val="00D52DE0"/>
    <w:rsid w:val="00D5612A"/>
    <w:rsid w:val="00D64D85"/>
    <w:rsid w:val="00DE7EEF"/>
    <w:rsid w:val="00DF4FB8"/>
    <w:rsid w:val="00DF5850"/>
    <w:rsid w:val="00E06E58"/>
    <w:rsid w:val="00E14645"/>
    <w:rsid w:val="00E32756"/>
    <w:rsid w:val="00E41F06"/>
    <w:rsid w:val="00E82D23"/>
    <w:rsid w:val="00EB7A26"/>
    <w:rsid w:val="00F00E60"/>
    <w:rsid w:val="00F2459F"/>
    <w:rsid w:val="00F34D22"/>
    <w:rsid w:val="00F4467B"/>
    <w:rsid w:val="00FB1F8E"/>
    <w:rsid w:val="00FB75B0"/>
    <w:rsid w:val="00FC4B4B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902D6-A603-442F-8F25-759F9FA8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9A"/>
    <w:pPr>
      <w:ind w:left="720"/>
      <w:contextualSpacing/>
    </w:pPr>
  </w:style>
  <w:style w:type="table" w:styleId="a4">
    <w:name w:val="Table Grid"/>
    <w:basedOn w:val="a1"/>
    <w:uiPriority w:val="59"/>
    <w:rsid w:val="0006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1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645"/>
  </w:style>
  <w:style w:type="paragraph" w:styleId="a7">
    <w:name w:val="footer"/>
    <w:basedOn w:val="a"/>
    <w:link w:val="a8"/>
    <w:uiPriority w:val="99"/>
    <w:unhideWhenUsed/>
    <w:rsid w:val="00E1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645"/>
  </w:style>
  <w:style w:type="paragraph" w:styleId="a9">
    <w:name w:val="No Spacing"/>
    <w:uiPriority w:val="1"/>
    <w:qFormat/>
    <w:rsid w:val="001F573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4456-1225-44D8-8939-8B3F742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na53</cp:lastModifiedBy>
  <cp:revision>3</cp:revision>
  <cp:lastPrinted>2021-12-08T12:55:00Z</cp:lastPrinted>
  <dcterms:created xsi:type="dcterms:W3CDTF">2021-12-15T09:00:00Z</dcterms:created>
  <dcterms:modified xsi:type="dcterms:W3CDTF">2021-12-15T17:32:00Z</dcterms:modified>
</cp:coreProperties>
</file>